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1" w:rsidRPr="003903D1" w:rsidRDefault="003903D1" w:rsidP="000F5ACF">
      <w:pPr>
        <w:spacing w:line="30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03D1" w:rsidRPr="003903D1" w:rsidRDefault="003903D1" w:rsidP="000F5ACF">
      <w:pPr>
        <w:spacing w:line="30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03D1">
        <w:rPr>
          <w:rFonts w:ascii="Arial" w:eastAsia="Times New Roman" w:hAnsi="Arial" w:cs="Arial"/>
          <w:b/>
          <w:sz w:val="28"/>
          <w:szCs w:val="28"/>
          <w:lang w:eastAsia="ru-RU"/>
        </w:rPr>
        <w:t>Правда и мифы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Миф</w:t>
      </w:r>
      <w:proofErr w:type="gramStart"/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</w:t>
      </w:r>
      <w:proofErr w:type="gramEnd"/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- Газобетон боится воды и активно впитывает влагу</w:t>
      </w:r>
    </w:p>
    <w:p w:rsidR="003903D1" w:rsidRPr="003903D1" w:rsidRDefault="003903D1" w:rsidP="000F5ACF">
      <w:pPr>
        <w:spacing w:after="15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     Действительно, вода может неглубоко проникать внутрь материала. Однако именно пористая структура газобетона позволяет ему достаточно быстро ОТДАВАТЬ влагу в окружающую среду. Именно поэтому за один-два года эксплуатации здания, в ограждающих конструкциях достигается эксплуатационная (равновесная) влажность. То есть газобетон незначительно подвержен усадке.</w:t>
      </w:r>
      <w:r w:rsidRPr="003903D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Газобетон состоит из </w:t>
      </w:r>
      <w:proofErr w:type="spell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водонерастворимого</w:t>
      </w:r>
      <w:proofErr w:type="spell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минерала, соответственно, вода не может разрушить его кристаллическую решётку. Более того, когда воздух в помещении становится излишне сухим, стены из газобетона обеспечивают его увлажнение. </w:t>
      </w:r>
      <w:proofErr w:type="gram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И</w:t>
      </w:r>
      <w:proofErr w:type="gram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наоборот – в случае появления излишней влажности в помещении, вода не оседает в виде конденсата на стенах, а выводится наружу через стену. Таким образом, стены из газобетона обеспечивают наиболее комфортные условия для проживания, а на стенах не возникает плесень или грибок. Скептики часто приводят пример того, что газобетон в воде тонет, а значит, намокает и не годится для возведения дома. Отметим, что плавучесть газобетона лишь подтверждает наличие в материале множества резервных пор, которые не позволяют воде полностью заполнить все сообщающиеся между собой поры.</w:t>
      </w:r>
    </w:p>
    <w:p w:rsidR="003903D1" w:rsidRPr="003903D1" w:rsidRDefault="003903D1" w:rsidP="000F5ACF">
      <w:pPr>
        <w:spacing w:after="15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Основные факторы, влияющие на степень увлажнения наружных стен - это:</w:t>
      </w:r>
    </w:p>
    <w:p w:rsidR="003903D1" w:rsidRPr="003903D1" w:rsidRDefault="003903D1" w:rsidP="000F5ACF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сезонность эксплуатации помещения,</w:t>
      </w:r>
    </w:p>
    <w:p w:rsidR="003903D1" w:rsidRPr="003903D1" w:rsidRDefault="003903D1" w:rsidP="000F5ACF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конструкция стены,</w:t>
      </w:r>
    </w:p>
    <w:p w:rsidR="003903D1" w:rsidRPr="003903D1" w:rsidRDefault="003903D1" w:rsidP="000F5ACF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сорбционная способность стенового материала.</w:t>
      </w:r>
    </w:p>
    <w:p w:rsidR="003903D1" w:rsidRPr="003903D1" w:rsidRDefault="003903D1" w:rsidP="000F5ACF">
      <w:pPr>
        <w:spacing w:after="15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     Для домов с круглогодичным режимом эксплуатации определяющим является правильно выбранная конструкция наружной стены, способ отделки, способ устройства откосов и перекрытий. Суть такой конструкции в том, чтобы не препятствовать движению паров из помещений на улицу. Сорбционная влажность материала - существенный фактор, оказывающий влияние на степень увлажнения наружных стен, - никаким образом не связан с </w:t>
      </w:r>
      <w:proofErr w:type="spell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водопоглощением</w:t>
      </w:r>
      <w:proofErr w:type="spell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>, и не проверяется методом "тонет, не тонет". Если же, не смотря на законы физики и практическое применение, выбирать стеновой материал по критерию "тонет, не тонет", то, можно сравнить газобетон с другими строительными материалами: кирпич идет ко дну сразу же, утеплитель из мин. ваты тонет чуть позже, а пенопласт не тонет вообще. Однако эта информация никак не влияет на выбор материала для строительства.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Миф 2 - Газобетон очень хрупкий. От малейшей деформации фундамента вся конструкция может быть в трещинах. Для возведения дома из газобетона нужен капитальный железобетонный фундамент.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     Это утверждение совершенно верно. Однако не стоит думать, что для газобетонного дома требуется какой-то особенный фундамент. Прежде всего, выбор материала стен совершенно не влияет на требования, предъявляемые к фундаменту дома. Не важно, из какого материала планируется построить дом. Требования к фундаменту будут одинаковыми. Основное и главное требование – фундамент должен быть надежным и обеспечивать дому целостность конструкции и постоянство формы. Предположение, что выбор материала стен обеспечит экономию на фундаменте – в корне неверно. В попытке сэкономить на фундаментных работах, неизбежны последствия в процессе эксплуатации дома – трещины, перекос конструкций, расхождение углов, заклинивание дверей, окон и т.д. Газобетонная кладка, как и кладка из других штучных материалов должна иметь своим основанием надежный фундамент.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Миф 3 - Стены из газобетона нужно дополнительно утеплять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     </w:t>
      </w:r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«Теплая» стена – это, прежде всего, стена, обеспечивающая тепловой комфорт внутри помещения. Тепловой комфорт, а также требования СНиПа обеспечивает газобетонная стена толщиной 450-500 мм (в зависимости от марки плотности), в то время как из кирпича придется построить стену толщиной 2,3 метра! Понятно, что возводить однослойные конструкции из кирпича нецелесообразно, поэтому большинство кирпичных домов сейчас строятся с использованием утеплителей, на практике далеко недолговечных. Дом из </w:t>
      </w:r>
      <w:r w:rsidRPr="003903D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газобетона дополнительного утепления не требует, что обеспечивает однослойную конструкцию стен. Газобетонные стены внутри помещения всегда теплые на ощупь.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Миф 4 - Газобетон нельзя штукатурить, иначе материал не будет "дышать"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     </w:t>
      </w:r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Действительно, одно из важнейших свойств газобетона – его </w:t>
      </w:r>
      <w:proofErr w:type="spell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паропроницаемость</w:t>
      </w:r>
      <w:proofErr w:type="spell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– делает его наиболее комфортным материалом для жилых </w:t>
      </w:r>
      <w:proofErr w:type="spell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помещений</w:t>
      </w:r>
      <w:proofErr w:type="gram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.Ч</w:t>
      </w:r>
      <w:proofErr w:type="gram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>тобы</w:t>
      </w:r>
      <w:proofErr w:type="spell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сохранить </w:t>
      </w:r>
      <w:proofErr w:type="spell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паропроницаемость</w:t>
      </w:r>
      <w:proofErr w:type="spell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стен из газобетона при строительстве дома необходимо соблюдать всего лишь одно правило: При выборе материалов </w:t>
      </w:r>
      <w:proofErr w:type="gram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для</w:t>
      </w:r>
      <w:proofErr w:type="gram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отделки фасада дома из газобетона, каждый последующий слой должен иметь больший коэффициент </w:t>
      </w:r>
      <w:proofErr w:type="spell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паропроницаемости</w:t>
      </w:r>
      <w:proofErr w:type="spell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чем </w:t>
      </w:r>
      <w:proofErr w:type="spell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предыдущий</w:t>
      </w:r>
      <w:proofErr w:type="gram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.Т</w:t>
      </w:r>
      <w:proofErr w:type="gram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>аким</w:t>
      </w:r>
      <w:proofErr w:type="spell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образом, сохранится </w:t>
      </w:r>
      <w:proofErr w:type="spell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паропроницаемость</w:t>
      </w:r>
      <w:proofErr w:type="spell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стен, они смогут «дышать» и сохранить в помещениях комфортный микроклимат.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Миф 5 - Пенобетон лучше, т.к. гораздо меньше впитывает влагу, чем газобетон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     Вообще, вести разговоры о том, что лучше – пенобетон или газобетон, в корне неправильно. И тот, и другой являются ячеистыми бетонами. Однако технология производства автоклавного газобетона и пенобетона (который имеет неавтоклавный способ производства) имеют принципиальные различия!</w:t>
      </w: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3903D1">
        <w:rPr>
          <w:rFonts w:ascii="Arial" w:eastAsia="Times New Roman" w:hAnsi="Arial" w:cs="Arial"/>
          <w:sz w:val="21"/>
          <w:szCs w:val="21"/>
          <w:lang w:eastAsia="ru-RU"/>
        </w:rPr>
        <w:t>Автоклавный газобетон превосходит неавтоклавный по всем характеристикам.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Миф 6 -  Газобетон вреден, т.к. в его составе содержится известь и алюминий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     </w:t>
      </w:r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Известно, что известь и алюминий действительно присутствует в составе газобетонной массы НА ЭТАПЕ ПРОИЗВОДСТВА наряду с другими составляющими: цементом, водой, гипсом и песком. В готовом газобетоне извести и алюминия уже нет. Автоклавный газобетон - это синтезированный камень, который не содержит даже кварцевого песка.  Из компонентов газобетонной массы в автоклаве под воздействием высокого давления и температуры образуется новый минерал – </w:t>
      </w:r>
      <w:proofErr w:type="spell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тоберморит</w:t>
      </w:r>
      <w:proofErr w:type="spell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>. Известь, также как и алюминий, полностью вступают в реакцию. В результате в готовом газобетоне металлический алюминий отсутствует, и происходит это как раз в результате химического процесса газообразования. Известь, также как и алюминий, полностью вступают в реакцию. Следовательно, мнение о том, что изделия из газобетона содержат известь, является неверным, а, значит, неверны и утверждения о том, что за счёт извести происходит насыщение (впитывание) газобетоном влаги. Отсутствие извести также свидетельствует о том, что газобетон – экологически чистый продукт.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Миф 7 - Газобетон не устойчив к морозам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     </w:t>
      </w:r>
      <w:r w:rsidRPr="003903D1">
        <w:rPr>
          <w:rFonts w:ascii="Arial" w:eastAsia="Times New Roman" w:hAnsi="Arial" w:cs="Arial"/>
          <w:sz w:val="21"/>
          <w:szCs w:val="21"/>
          <w:lang w:eastAsia="ru-RU"/>
        </w:rPr>
        <w:t>Распространено заблуждение, что в морозную погоду газобетон может потерять свою прочность: если внутри пор есть вода, то она замерзает, что приводит к микротрещинам и разрыву структуры, а значит, разрушению материала. Относительно газобетона, эти опасения не оправдываются, поскольку:</w:t>
      </w:r>
    </w:p>
    <w:p w:rsidR="003903D1" w:rsidRPr="003903D1" w:rsidRDefault="003903D1" w:rsidP="000F5ACF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микротрещин в материале не образуется. </w:t>
      </w:r>
    </w:p>
    <w:p w:rsidR="003903D1" w:rsidRPr="003903D1" w:rsidRDefault="003903D1" w:rsidP="000F5ACF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разрыва структуры пор, вследствие замерзания воды, не происходит.</w:t>
      </w:r>
    </w:p>
    <w:p w:rsidR="003903D1" w:rsidRPr="003903D1" w:rsidRDefault="003903D1" w:rsidP="000F5ACF">
      <w:pPr>
        <w:spacing w:after="15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Образование микротрещин в газобетоне возможно либо на этапе резки и перемещения массива при производстве, либо в процессе усадки готового материала. Механическое воздействие на массив минимизировано, благодаря современному оборудованию и технологиям – без механических воздействий, что гарантирует отсутствие микротрещин. Огромное преимущество автоклавного газобетона перед газо- и пенобетонами неавтоклавного твердения в том, что процесс </w:t>
      </w:r>
      <w:proofErr w:type="spell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автоклавирования</w:t>
      </w:r>
      <w:proofErr w:type="spell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позволяет значительно сократить возможность образования усадочных трещин в изделиях. Разрушения структуры газобетона при замерзании также НЕ ПРОИСХОДИТ. Благодаря наличию большого числа резервных пор, вода равномерно распределяется в них, оставляя пространство для расширяющегося при замерзании льда, и материал полностью сохраняет свои свойства.</w:t>
      </w:r>
    </w:p>
    <w:p w:rsidR="003903D1" w:rsidRPr="003903D1" w:rsidRDefault="003903D1" w:rsidP="000F5ACF">
      <w:pPr>
        <w:spacing w:after="15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Практическое доказательство: В Риге дома со стенами из газобетона, не защищенного отделкой, стоят уже в течение 70 лет без трещин, отслоений и шелушения кладки.</w:t>
      </w:r>
    </w:p>
    <w:p w:rsidR="003903D1" w:rsidRPr="003903D1" w:rsidRDefault="003903D1" w:rsidP="000F5ACF">
      <w:pPr>
        <w:spacing w:after="15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 wp14:anchorId="7F8DBC3D" wp14:editId="7B7B7947">
            <wp:extent cx="4267200" cy="3200400"/>
            <wp:effectExtent l="0" t="0" r="0" b="0"/>
            <wp:docPr id="15" name="Рисунок 15" descr="http://betolex.org/files/flib/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tolex.org/files/flib/2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D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Здание из автоклавного газобетона, 1939 г. постройки, г. Рига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Миф 8 -  Газобетон не подходит для строительства высотных зданий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     </w:t>
      </w:r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Для разъяснения обратимся к официальному документу - "СТО 501-52-01-2007. Проектирование и возведение ограждающих конструкций из ячеистых бетонов". Стандарт рекомендует определять допустимую высоту стен из блоков с расчетом несущей способности наружных и внутренних стен с учетом их совместной работы: Несущие стены из автоклавных </w:t>
      </w:r>
      <w:proofErr w:type="spell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ячеистобетонных</w:t>
      </w:r>
      <w:proofErr w:type="spell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блоков (газобетонные блоки) рекомендуется возводить высотой до 5-ти этажей включительно, но не более 20 м, самонесущие стены зданий - высотой до 9-ти этажей включительно, но не более 30 м.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Этажность зданий, в которых применяются блоки для заполнения каркасов или устройства самонесущих стен с </w:t>
      </w:r>
      <w:proofErr w:type="gram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поэтажным</w:t>
      </w:r>
      <w:proofErr w:type="gram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опиранием</w:t>
      </w:r>
      <w:proofErr w:type="spell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 ограничивается.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Миф 9 - Кладка блоков на специальный клей дороже, чем на цементный раствор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     </w:t>
      </w:r>
      <w:r w:rsidRPr="003903D1">
        <w:rPr>
          <w:rFonts w:ascii="Arial" w:eastAsia="Times New Roman" w:hAnsi="Arial" w:cs="Arial"/>
          <w:sz w:val="21"/>
          <w:szCs w:val="21"/>
          <w:lang w:eastAsia="ru-RU"/>
        </w:rPr>
        <w:t>Проведем сравнительный анализ различных кладочных материалов. Кладка на тонкослойный клей уже много лет применяется для снижения расхода вяжущего, поскольку толщина шва при использовании клея всего 5-6 мм, а толщина шва при использовании раствора – 10-15 мм! Кроме того, клей для газобетона – одна из самых дешевых сухих строительных смесей. Факт экономичности клея также подтверждается более низкими сметными расценками на такую кладку. Таким образом, цена клея для газобетона примерно в 1,5 раза выше кладочного раствора, однако расход клея в 3-4 раз меньше, чем раствора! Снижение трудозатрат при работе с клеем, по сравнению с раствором, очевидно: выполнить шов толщиной 3-5 мм из клея намного проще, чем выполнить ровный шов из раствора толщиной 10-15 мм. Итак, кладка на специальном клею для газобетона требует гораздо меньших затрат времени и сил.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Почему не стоит применять раствор:</w:t>
      </w:r>
    </w:p>
    <w:p w:rsidR="003903D1" w:rsidRPr="003903D1" w:rsidRDefault="003903D1" w:rsidP="000F5ACF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существенно снижается адгезия между раствором и блоками.</w:t>
      </w:r>
    </w:p>
    <w:p w:rsidR="003903D1" w:rsidRPr="003903D1" w:rsidRDefault="003903D1" w:rsidP="000F5ACF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теряется идеальная геометрическая форма, которую можно обеспечить только при использовании тонкослойного клея</w:t>
      </w:r>
    </w:p>
    <w:p w:rsidR="003903D1" w:rsidRPr="003903D1" w:rsidRDefault="003903D1" w:rsidP="000F5ACF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ухудшаются теплоизоляционные характеристики стены при использовании раствора</w:t>
      </w:r>
    </w:p>
    <w:p w:rsidR="003903D1" w:rsidRPr="003903D1" w:rsidRDefault="003903D1" w:rsidP="000F5ACF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придется выполнять операцию оштукатуривания при внутренней отделке помещений, тогда как при кладке на клей достаточно только </w:t>
      </w:r>
      <w:proofErr w:type="spell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шпаклевания</w:t>
      </w:r>
      <w:proofErr w:type="spell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стены</w:t>
      </w:r>
    </w:p>
    <w:p w:rsidR="003903D1" w:rsidRPr="003903D1" w:rsidRDefault="003903D1" w:rsidP="000F5ACF">
      <w:pPr>
        <w:spacing w:after="15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Использовать тонкослойный клей для газобетона следует всегда для улучшения экономических, теплотехнических и прочностных показателей кладки.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Миф 10 - На газобетонные стены нельзя навешивать тяжелые объекты (полки, зеркала и др.)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     </w:t>
      </w:r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Технологичность – одно из преимуществ газобетона. В газобетон можно, как в дерево, забивать скобы, гвозди, нагели, вворачивать винты и шурупы. Крепёжная способность гвоздей и шурупов зависит как от </w:t>
      </w:r>
      <w:r w:rsidRPr="003903D1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плотности и прочности газобетона, так и от материала самих крепёжных элементов. Для крепления на газобетон тяжёлых </w:t>
      </w:r>
      <w:proofErr w:type="spell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предметовпредварительная</w:t>
      </w:r>
      <w:proofErr w:type="spell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установка закладных элементов не требуется. Для навешивания лёгких предметов применяются обычные гвозди.</w:t>
      </w:r>
    </w:p>
    <w:p w:rsidR="003903D1" w:rsidRPr="003903D1" w:rsidRDefault="003903D1" w:rsidP="000F5ACF">
      <w:pPr>
        <w:spacing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Нагрузки, рассчитанные для различных видов креплений: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3228"/>
        <w:gridCol w:w="3198"/>
        <w:gridCol w:w="2479"/>
      </w:tblGrid>
      <w:tr w:rsidR="003903D1" w:rsidRPr="003903D1" w:rsidTr="003903D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903D1" w:rsidRPr="003903D1" w:rsidRDefault="003903D1" w:rsidP="000F5ACF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3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 крепления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903D1" w:rsidRPr="003903D1" w:rsidRDefault="003903D1" w:rsidP="000F5ACF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3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Усилия перпендикулярно оси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903D1" w:rsidRPr="003903D1" w:rsidRDefault="003903D1" w:rsidP="000F5ACF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3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Усилия вдоль оси</w:t>
            </w:r>
          </w:p>
        </w:tc>
      </w:tr>
      <w:tr w:rsidR="003903D1" w:rsidRPr="003903D1" w:rsidTr="003903D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D1" w:rsidRPr="003903D1" w:rsidRDefault="003903D1" w:rsidP="000F5A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903D1" w:rsidRPr="003903D1" w:rsidRDefault="003903D1" w:rsidP="000F5ACF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3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Глубина вбиваемой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903D1" w:rsidRPr="003903D1" w:rsidRDefault="003903D1" w:rsidP="000F5ACF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3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Выдерживаемая нагрузка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D1" w:rsidRPr="003903D1" w:rsidRDefault="003903D1" w:rsidP="000F5A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903D1" w:rsidRPr="003903D1" w:rsidTr="003903D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903D1" w:rsidRPr="003903D1" w:rsidRDefault="003903D1" w:rsidP="000F5ACF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3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Стальные гвозди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903D1" w:rsidRPr="003903D1" w:rsidRDefault="003903D1" w:rsidP="000F5ACF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3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40 - 100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903D1" w:rsidRPr="003903D1" w:rsidRDefault="003903D1" w:rsidP="000F5ACF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3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20 - 60 кгс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903D1" w:rsidRPr="003903D1" w:rsidRDefault="003903D1" w:rsidP="000F5ACF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3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40-50%</w:t>
            </w:r>
          </w:p>
        </w:tc>
      </w:tr>
      <w:tr w:rsidR="003903D1" w:rsidRPr="003903D1" w:rsidTr="003903D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D1" w:rsidRPr="003903D1" w:rsidRDefault="003903D1" w:rsidP="000F5A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903D1" w:rsidRPr="003903D1" w:rsidRDefault="003903D1" w:rsidP="000F5ACF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3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100 - 150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903D1" w:rsidRPr="003903D1" w:rsidRDefault="003903D1" w:rsidP="000F5ACF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3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50 - 80 кгс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D1" w:rsidRPr="003903D1" w:rsidRDefault="003903D1" w:rsidP="000F5A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903D1" w:rsidRPr="003903D1" w:rsidTr="003903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903D1" w:rsidRPr="003903D1" w:rsidRDefault="003903D1" w:rsidP="000F5ACF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3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Шурупы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903D1" w:rsidRPr="003903D1" w:rsidRDefault="003903D1" w:rsidP="000F5ACF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3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45 - 100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903D1" w:rsidRPr="003903D1" w:rsidRDefault="003903D1" w:rsidP="000F5ACF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3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30 - 150 кгс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903D1" w:rsidRPr="003903D1" w:rsidRDefault="003903D1" w:rsidP="000F5ACF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3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50%</w:t>
            </w:r>
          </w:p>
        </w:tc>
      </w:tr>
    </w:tbl>
    <w:p w:rsidR="003903D1" w:rsidRPr="003903D1" w:rsidRDefault="003903D1" w:rsidP="000F5ACF">
      <w:pPr>
        <w:spacing w:after="15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При пользовании шурупами (винтами) нужно избегать слишком форсированной подачи до упора, чтобы газобетон не раскрошился под резьбой. Современные дюбели обеспечивают гарантированные </w:t>
      </w: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показатели на выдёргивание</w:t>
      </w:r>
      <w:r w:rsidRPr="003903D1">
        <w:rPr>
          <w:rFonts w:ascii="Arial" w:eastAsia="Times New Roman" w:hAnsi="Arial" w:cs="Arial"/>
          <w:sz w:val="21"/>
          <w:szCs w:val="21"/>
          <w:lang w:eastAsia="ru-RU"/>
        </w:rPr>
        <w:t>, которые при глубине забивки от 40 до 100 мм составляют от 20 до 150 кгс на один элемент. Сейчас популярны нейлоновые дюбели и химические анкеры, специально созданные для крепления в газобетон/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Миф 11 - Газобетон нужно обязательно защищать от атмосферных воздействий</w:t>
      </w:r>
    </w:p>
    <w:p w:rsidR="003903D1" w:rsidRPr="003903D1" w:rsidRDefault="003903D1" w:rsidP="000F5ACF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     Атмосферные воздействия, которые могут оказать влияние на газобетон - это:</w:t>
      </w:r>
    </w:p>
    <w:p w:rsidR="003903D1" w:rsidRPr="003903D1" w:rsidRDefault="003903D1" w:rsidP="000F5ACF">
      <w:pPr>
        <w:numPr>
          <w:ilvl w:val="0"/>
          <w:numId w:val="1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вода (дождь или снег);</w:t>
      </w:r>
    </w:p>
    <w:p w:rsidR="003903D1" w:rsidRPr="003903D1" w:rsidRDefault="003903D1" w:rsidP="000F5ACF">
      <w:pPr>
        <w:numPr>
          <w:ilvl w:val="0"/>
          <w:numId w:val="1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солнце (нагревание);</w:t>
      </w:r>
    </w:p>
    <w:p w:rsidR="003903D1" w:rsidRPr="003903D1" w:rsidRDefault="003903D1" w:rsidP="000F5ACF">
      <w:pPr>
        <w:numPr>
          <w:ilvl w:val="0"/>
          <w:numId w:val="1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мороз.</w:t>
      </w:r>
    </w:p>
    <w:p w:rsidR="003903D1" w:rsidRPr="003903D1" w:rsidRDefault="003903D1" w:rsidP="000F5ACF">
      <w:pPr>
        <w:spacing w:after="15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Намокание от дождя</w:t>
      </w:r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газобетону не вредит: «сухая» кладка прочнее «мокрой» всего на 10%. И это только в том случае, если промочить кладку насквозь, чего российские дожди </w:t>
      </w:r>
      <w:proofErr w:type="gram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сделать</w:t>
      </w:r>
      <w:proofErr w:type="gram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не способны. Самое главное для сохранности кладки – аккуратно обустроить подоконные сливы, козырьки над декоративными выступами и поясками, следить за сохранностью кровли и систем водоотвода, защитить кладку в зоне цоколя. Главное – предотвратить застой </w:t>
      </w:r>
      <w:r w:rsidRPr="003903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воды или снега</w:t>
      </w:r>
      <w:r w:rsidRPr="003903D1">
        <w:rPr>
          <w:rFonts w:ascii="Arial" w:eastAsia="Times New Roman" w:hAnsi="Arial" w:cs="Arial"/>
          <w:sz w:val="21"/>
          <w:szCs w:val="21"/>
          <w:lang w:eastAsia="ru-RU"/>
        </w:rPr>
        <w:t xml:space="preserve"> в контакте с кладкой и обеспечить отвод воды от таких участков, как нижние части оконных проемов, карнизы, парапеты, цоколь. Тогда осадки не принесут газобетону вреда - дожди, как правило, увлажняют кладку не глубже, чем на 20-30 мм. Степень увлажненности не влияет на прочность кладки (прочность может колебаться, но незначительно).  Простое движение воздуха, постоянно обдувающего кладку, способствует быстрому высыханию наружных слоев кладки до влажности 2-5%. А вот жаркое солнце может высушить поверхность кладки, обращенную к югу, почти до нулевой влажности (0,1-0,5%). Теоретически, такое «</w:t>
      </w:r>
      <w:proofErr w:type="spellStart"/>
      <w:r w:rsidRPr="003903D1">
        <w:rPr>
          <w:rFonts w:ascii="Arial" w:eastAsia="Times New Roman" w:hAnsi="Arial" w:cs="Arial"/>
          <w:sz w:val="21"/>
          <w:szCs w:val="21"/>
          <w:lang w:eastAsia="ru-RU"/>
        </w:rPr>
        <w:t>усушивание</w:t>
      </w:r>
      <w:proofErr w:type="spellEnd"/>
      <w:r w:rsidRPr="003903D1">
        <w:rPr>
          <w:rFonts w:ascii="Arial" w:eastAsia="Times New Roman" w:hAnsi="Arial" w:cs="Arial"/>
          <w:sz w:val="21"/>
          <w:szCs w:val="21"/>
          <w:lang w:eastAsia="ru-RU"/>
        </w:rPr>
        <w:t>» может привести к косметическим дефектам, таким как сеточка мелких трещин на поверхности. Но практика доказывает, что видимые трещины на автоклавном газобетоне появляются только после пожара, а солнцепек никак не вредит кладке.</w:t>
      </w:r>
    </w:p>
    <w:p w:rsidR="003903D1" w:rsidRPr="003903D1" w:rsidRDefault="003903D1" w:rsidP="000F5ACF">
      <w:pPr>
        <w:spacing w:after="15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Итак, из всего вышесказанного можно сделать вывод - отсутствие наружной отделки не приводит к аварийному состоянию кладки. Газобетонный дом не требует немедленной наружной отделки. Даже если отделка фасада начнется через несколько лет – никаких отрицательных последствий для качества кладки не возникнет.</w:t>
      </w:r>
    </w:p>
    <w:p w:rsidR="003903D1" w:rsidRPr="003903D1" w:rsidRDefault="003903D1" w:rsidP="000F5ACF">
      <w:pPr>
        <w:spacing w:after="15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03D1">
        <w:rPr>
          <w:rFonts w:ascii="Arial" w:eastAsia="Times New Roman" w:hAnsi="Arial" w:cs="Arial"/>
          <w:sz w:val="21"/>
          <w:szCs w:val="21"/>
          <w:lang w:eastAsia="ru-RU"/>
        </w:rPr>
        <w:t> </w:t>
      </w:r>
      <w:bookmarkStart w:id="0" w:name="_GoBack"/>
      <w:bookmarkEnd w:id="0"/>
    </w:p>
    <w:p w:rsidR="003903D1" w:rsidRPr="003903D1" w:rsidRDefault="003903D1" w:rsidP="000F5ACF">
      <w:pPr>
        <w:spacing w:line="30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903D1" w:rsidRPr="003903D1" w:rsidRDefault="003903D1" w:rsidP="000F5ACF">
      <w:pPr>
        <w:spacing w:line="30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3903D1" w:rsidRPr="003903D1" w:rsidSect="00A94752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6DC"/>
    <w:multiLevelType w:val="multilevel"/>
    <w:tmpl w:val="A6A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E140D"/>
    <w:multiLevelType w:val="multilevel"/>
    <w:tmpl w:val="EA9E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E0195"/>
    <w:multiLevelType w:val="multilevel"/>
    <w:tmpl w:val="BDEC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67AB4"/>
    <w:multiLevelType w:val="hybridMultilevel"/>
    <w:tmpl w:val="3C82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F3F0F"/>
    <w:multiLevelType w:val="multilevel"/>
    <w:tmpl w:val="D96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0311D"/>
    <w:multiLevelType w:val="multilevel"/>
    <w:tmpl w:val="C74E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E33FF"/>
    <w:multiLevelType w:val="multilevel"/>
    <w:tmpl w:val="D9BA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52F97"/>
    <w:multiLevelType w:val="multilevel"/>
    <w:tmpl w:val="C6A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528BC"/>
    <w:multiLevelType w:val="multilevel"/>
    <w:tmpl w:val="E84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42AF9"/>
    <w:multiLevelType w:val="hybridMultilevel"/>
    <w:tmpl w:val="B0F4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4298F"/>
    <w:multiLevelType w:val="multilevel"/>
    <w:tmpl w:val="40A6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42845"/>
    <w:multiLevelType w:val="hybridMultilevel"/>
    <w:tmpl w:val="4448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20EAC"/>
    <w:multiLevelType w:val="multilevel"/>
    <w:tmpl w:val="26B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71"/>
    <w:rsid w:val="000A5A85"/>
    <w:rsid w:val="000F5ACF"/>
    <w:rsid w:val="001B4171"/>
    <w:rsid w:val="002E559C"/>
    <w:rsid w:val="003903D1"/>
    <w:rsid w:val="004468E6"/>
    <w:rsid w:val="006475A0"/>
    <w:rsid w:val="00664AF7"/>
    <w:rsid w:val="00731A87"/>
    <w:rsid w:val="007F2FEF"/>
    <w:rsid w:val="00A22A0F"/>
    <w:rsid w:val="00A94752"/>
    <w:rsid w:val="00C80B16"/>
    <w:rsid w:val="00F4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90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2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9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35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8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3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15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5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98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9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86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1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1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7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107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9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76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08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1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61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31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36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01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8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39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79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56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52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76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21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67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4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68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07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25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8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5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4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39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3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9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57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94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7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9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3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2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6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19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8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92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44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16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Силбет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comdir</dc:creator>
  <cp:keywords/>
  <dc:description/>
  <cp:lastModifiedBy>Згуровский Кирилл Константинович</cp:lastModifiedBy>
  <cp:revision>10</cp:revision>
  <cp:lastPrinted>2014-05-28T02:46:00Z</cp:lastPrinted>
  <dcterms:created xsi:type="dcterms:W3CDTF">2014-05-28T01:49:00Z</dcterms:created>
  <dcterms:modified xsi:type="dcterms:W3CDTF">2017-04-20T01:02:00Z</dcterms:modified>
</cp:coreProperties>
</file>